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4ABA" w14:textId="7A8D614A" w:rsidR="0040716E" w:rsidRPr="0040716E" w:rsidRDefault="0040716E" w:rsidP="0040716E">
      <w:pPr>
        <w:jc w:val="center"/>
        <w:rPr>
          <w:b/>
          <w:bCs/>
          <w:color w:val="FF0000"/>
          <w:sz w:val="56"/>
          <w:szCs w:val="56"/>
        </w:rPr>
      </w:pPr>
      <w:r w:rsidRPr="0040716E">
        <w:rPr>
          <w:b/>
          <w:bCs/>
          <w:color w:val="FF0000"/>
          <w:sz w:val="56"/>
          <w:szCs w:val="56"/>
        </w:rPr>
        <w:t>IMPORTANT INFORMATION</w:t>
      </w:r>
    </w:p>
    <w:p w14:paraId="7F7741CE" w14:textId="1CDA4301" w:rsidR="004E6625" w:rsidRPr="00A03956" w:rsidRDefault="00113DAE" w:rsidP="0040716E">
      <w:pPr>
        <w:jc w:val="center"/>
        <w:rPr>
          <w:b/>
          <w:bCs/>
          <w:sz w:val="32"/>
          <w:szCs w:val="32"/>
        </w:rPr>
      </w:pPr>
      <w:r w:rsidRPr="00A03956">
        <w:rPr>
          <w:b/>
          <w:bCs/>
          <w:sz w:val="32"/>
          <w:szCs w:val="32"/>
        </w:rPr>
        <w:t xml:space="preserve">RESOLUTION TIMETABLE </w:t>
      </w:r>
      <w:r w:rsidR="00DA2EE5" w:rsidRPr="00A03956">
        <w:rPr>
          <w:b/>
          <w:bCs/>
          <w:sz w:val="32"/>
          <w:szCs w:val="32"/>
        </w:rPr>
        <w:t>2</w:t>
      </w:r>
      <w:r w:rsidR="00CF567A" w:rsidRPr="00A03956">
        <w:rPr>
          <w:b/>
          <w:bCs/>
          <w:sz w:val="32"/>
          <w:szCs w:val="32"/>
        </w:rPr>
        <w:t>022 – 2023</w:t>
      </w:r>
    </w:p>
    <w:p w14:paraId="4C43CF52" w14:textId="7140294C" w:rsidR="004E6625" w:rsidRPr="00AD7ADE" w:rsidRDefault="00CF567A" w:rsidP="00CF567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7ADE">
        <w:rPr>
          <w:sz w:val="36"/>
          <w:szCs w:val="36"/>
        </w:rPr>
        <w:t xml:space="preserve">July – September 2022 WIs and Members submit resolutions </w:t>
      </w:r>
    </w:p>
    <w:p w14:paraId="5E835C5D" w14:textId="2A9837E8" w:rsidR="00CF567A" w:rsidRPr="00AD7ADE" w:rsidRDefault="00CF567A" w:rsidP="00CF567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7ADE">
        <w:rPr>
          <w:sz w:val="36"/>
          <w:szCs w:val="36"/>
        </w:rPr>
        <w:t xml:space="preserve">October 2022 all resolutions are debated by delegates and reduced </w:t>
      </w:r>
      <w:r w:rsidR="00B150E9" w:rsidRPr="00AD7ADE">
        <w:rPr>
          <w:sz w:val="36"/>
          <w:szCs w:val="36"/>
        </w:rPr>
        <w:t xml:space="preserve">to a </w:t>
      </w:r>
      <w:r w:rsidR="004E6625" w:rsidRPr="00AD7ADE">
        <w:rPr>
          <w:b/>
          <w:bCs/>
          <w:sz w:val="36"/>
          <w:szCs w:val="36"/>
        </w:rPr>
        <w:t xml:space="preserve">Resolution </w:t>
      </w:r>
      <w:r w:rsidR="00B150E9" w:rsidRPr="00AD7ADE">
        <w:rPr>
          <w:b/>
          <w:bCs/>
          <w:sz w:val="36"/>
          <w:szCs w:val="36"/>
        </w:rPr>
        <w:t>short list</w:t>
      </w:r>
    </w:p>
    <w:p w14:paraId="3700DC19" w14:textId="2E38D3A9" w:rsidR="00B150E9" w:rsidRPr="00AD7ADE" w:rsidRDefault="00B150E9" w:rsidP="00CF567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AD7ADE">
        <w:rPr>
          <w:sz w:val="36"/>
          <w:szCs w:val="36"/>
        </w:rPr>
        <w:t xml:space="preserve">November </w:t>
      </w:r>
      <w:r w:rsidR="00573D12" w:rsidRPr="00AD7ADE">
        <w:rPr>
          <w:sz w:val="36"/>
          <w:szCs w:val="36"/>
        </w:rPr>
        <w:t xml:space="preserve">2022 </w:t>
      </w:r>
      <w:r w:rsidRPr="00AD7ADE">
        <w:rPr>
          <w:sz w:val="36"/>
          <w:szCs w:val="36"/>
        </w:rPr>
        <w:t xml:space="preserve">– February 2023 </w:t>
      </w:r>
      <w:r w:rsidRPr="00AD7ADE">
        <w:rPr>
          <w:b/>
          <w:bCs/>
          <w:sz w:val="36"/>
          <w:szCs w:val="36"/>
        </w:rPr>
        <w:t xml:space="preserve">Federations and WIs discuss the short list and each member has a chance to make their own selection from this. </w:t>
      </w:r>
      <w:r w:rsidR="00573D12" w:rsidRPr="00AD7ADE">
        <w:rPr>
          <w:b/>
          <w:bCs/>
          <w:sz w:val="36"/>
          <w:szCs w:val="36"/>
        </w:rPr>
        <w:t>SFWI WIs will receive instruction on how to submit the selection totals</w:t>
      </w:r>
    </w:p>
    <w:p w14:paraId="3F4088EA" w14:textId="7A4EEF52" w:rsidR="00B150E9" w:rsidRPr="00AD7ADE" w:rsidRDefault="00B150E9" w:rsidP="00CF567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7ADE">
        <w:rPr>
          <w:sz w:val="36"/>
          <w:szCs w:val="36"/>
        </w:rPr>
        <w:t xml:space="preserve">February 2023 NFWI reviews the member selections and choose usually </w:t>
      </w:r>
      <w:r w:rsidR="00C33D3A" w:rsidRPr="00AD7ADE">
        <w:rPr>
          <w:sz w:val="36"/>
          <w:szCs w:val="36"/>
        </w:rPr>
        <w:t>one</w:t>
      </w:r>
      <w:r w:rsidRPr="00AD7ADE">
        <w:rPr>
          <w:sz w:val="36"/>
          <w:szCs w:val="36"/>
        </w:rPr>
        <w:t xml:space="preserve"> but can be more</w:t>
      </w:r>
      <w:r w:rsidR="00AA48AF" w:rsidRPr="00AD7ADE">
        <w:rPr>
          <w:sz w:val="36"/>
          <w:szCs w:val="36"/>
        </w:rPr>
        <w:t>,</w:t>
      </w:r>
      <w:r w:rsidRPr="00AD7ADE">
        <w:rPr>
          <w:sz w:val="36"/>
          <w:szCs w:val="36"/>
        </w:rPr>
        <w:t xml:space="preserve"> resolutions to go forward to the 2023 NFWI Annual Meeting in Cardiff</w:t>
      </w:r>
      <w:r w:rsidR="0040716E" w:rsidRPr="00AD7ADE">
        <w:rPr>
          <w:sz w:val="36"/>
          <w:szCs w:val="36"/>
        </w:rPr>
        <w:t xml:space="preserve"> 25</w:t>
      </w:r>
      <w:r w:rsidR="0040716E" w:rsidRPr="00AD7ADE">
        <w:rPr>
          <w:sz w:val="36"/>
          <w:szCs w:val="36"/>
          <w:vertAlign w:val="superscript"/>
        </w:rPr>
        <w:t>th</w:t>
      </w:r>
      <w:r w:rsidR="0040716E" w:rsidRPr="00AD7ADE">
        <w:rPr>
          <w:sz w:val="36"/>
          <w:szCs w:val="36"/>
        </w:rPr>
        <w:t xml:space="preserve"> May 2023 </w:t>
      </w:r>
    </w:p>
    <w:p w14:paraId="1507D56B" w14:textId="6F8DFFFC" w:rsidR="00573D12" w:rsidRPr="00ED2E51" w:rsidRDefault="00B150E9" w:rsidP="00573D12">
      <w:pPr>
        <w:pStyle w:val="ListParagraph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AD7ADE">
        <w:rPr>
          <w:b/>
          <w:bCs/>
          <w:sz w:val="36"/>
          <w:szCs w:val="36"/>
        </w:rPr>
        <w:t>Resolutions should be discussed again by each WI to determine how they wish their delegate to vote for them at the NFWI Annual Meeting</w:t>
      </w:r>
      <w:r w:rsidR="00573D12" w:rsidRPr="00AD7ADE">
        <w:rPr>
          <w:b/>
          <w:bCs/>
          <w:sz w:val="36"/>
          <w:szCs w:val="36"/>
        </w:rPr>
        <w:t xml:space="preserve">. They must inform their </w:t>
      </w:r>
      <w:r w:rsidR="00113DAE" w:rsidRPr="00AD7ADE">
        <w:rPr>
          <w:b/>
          <w:bCs/>
          <w:sz w:val="36"/>
          <w:szCs w:val="36"/>
        </w:rPr>
        <w:t xml:space="preserve">Link </w:t>
      </w:r>
      <w:r w:rsidR="00573D12" w:rsidRPr="00AD7ADE">
        <w:rPr>
          <w:b/>
          <w:bCs/>
          <w:sz w:val="36"/>
          <w:szCs w:val="36"/>
        </w:rPr>
        <w:t>delegate of the voting</w:t>
      </w:r>
      <w:r w:rsidR="00573D12" w:rsidRPr="00AD7ADE">
        <w:rPr>
          <w:b/>
          <w:bCs/>
          <w:sz w:val="40"/>
          <w:szCs w:val="40"/>
        </w:rPr>
        <w:t xml:space="preserve"> </w:t>
      </w:r>
      <w:r w:rsidR="00573D12" w:rsidRPr="00AD7ADE">
        <w:rPr>
          <w:b/>
          <w:bCs/>
          <w:sz w:val="36"/>
          <w:szCs w:val="36"/>
        </w:rPr>
        <w:t xml:space="preserve">instructions; if they </w:t>
      </w:r>
      <w:r w:rsidR="00573D12" w:rsidRPr="00A03956">
        <w:rPr>
          <w:b/>
          <w:bCs/>
          <w:sz w:val="36"/>
          <w:szCs w:val="36"/>
        </w:rPr>
        <w:t>don’t</w:t>
      </w:r>
      <w:r w:rsidR="00B948ED" w:rsidRPr="00A03956">
        <w:rPr>
          <w:b/>
          <w:bCs/>
          <w:sz w:val="36"/>
          <w:szCs w:val="36"/>
        </w:rPr>
        <w:t>,</w:t>
      </w:r>
      <w:r w:rsidR="00573D12" w:rsidRPr="00A03956">
        <w:rPr>
          <w:b/>
          <w:bCs/>
          <w:sz w:val="36"/>
          <w:szCs w:val="36"/>
        </w:rPr>
        <w:t xml:space="preserve"> the vote is lost</w:t>
      </w:r>
      <w:r w:rsidR="00627736" w:rsidRPr="00A03956">
        <w:rPr>
          <w:b/>
          <w:bCs/>
          <w:sz w:val="36"/>
          <w:szCs w:val="36"/>
        </w:rPr>
        <w:t>.</w:t>
      </w:r>
      <w:r w:rsidR="0040716E" w:rsidRPr="00A03956">
        <w:rPr>
          <w:b/>
          <w:bCs/>
          <w:sz w:val="36"/>
          <w:szCs w:val="36"/>
        </w:rPr>
        <w:t xml:space="preserve"> </w:t>
      </w:r>
      <w:r w:rsidR="0040716E" w:rsidRPr="00ED2E51">
        <w:rPr>
          <w:b/>
          <w:bCs/>
          <w:color w:val="FF0000"/>
          <w:sz w:val="36"/>
          <w:szCs w:val="36"/>
        </w:rPr>
        <w:t>The NFWI Annual Meeting is earl</w:t>
      </w:r>
      <w:r w:rsidR="00A03956" w:rsidRPr="00ED2E51">
        <w:rPr>
          <w:b/>
          <w:bCs/>
          <w:color w:val="FF0000"/>
          <w:sz w:val="36"/>
          <w:szCs w:val="36"/>
        </w:rPr>
        <w:t xml:space="preserve">ier than usual </w:t>
      </w:r>
      <w:r w:rsidR="0040716E" w:rsidRPr="00ED2E51">
        <w:rPr>
          <w:b/>
          <w:bCs/>
          <w:color w:val="FF0000"/>
          <w:sz w:val="36"/>
          <w:szCs w:val="36"/>
        </w:rPr>
        <w:t xml:space="preserve">this year so please plan </w:t>
      </w:r>
      <w:r w:rsidR="00A03956" w:rsidRPr="00ED2E51">
        <w:rPr>
          <w:b/>
          <w:bCs/>
          <w:color w:val="FF0000"/>
          <w:sz w:val="36"/>
          <w:szCs w:val="36"/>
        </w:rPr>
        <w:t>to debate and choose your WI voting instructions and let your Link Delegate know by the end of April 2023</w:t>
      </w:r>
    </w:p>
    <w:p w14:paraId="3998B74B" w14:textId="17F5434D" w:rsidR="00573D12" w:rsidRPr="00A03956" w:rsidRDefault="004E6625" w:rsidP="00573D12">
      <w:pPr>
        <w:pStyle w:val="ListParagraph"/>
        <w:jc w:val="center"/>
        <w:rPr>
          <w:b/>
          <w:bCs/>
          <w:sz w:val="40"/>
          <w:szCs w:val="40"/>
        </w:rPr>
      </w:pPr>
      <w:r w:rsidRPr="00A03956">
        <w:rPr>
          <w:b/>
          <w:bCs/>
          <w:sz w:val="40"/>
          <w:szCs w:val="40"/>
        </w:rPr>
        <w:t>IMPORTANT TAKEAWAY FACT</w:t>
      </w:r>
      <w:r w:rsidR="00DA2EE5" w:rsidRPr="00A03956">
        <w:rPr>
          <w:b/>
          <w:bCs/>
          <w:sz w:val="40"/>
          <w:szCs w:val="40"/>
        </w:rPr>
        <w:t>S</w:t>
      </w:r>
    </w:p>
    <w:p w14:paraId="1E177419" w14:textId="4601153C" w:rsidR="00DA2EE5" w:rsidRDefault="00627736" w:rsidP="00627736">
      <w:pPr>
        <w:pStyle w:val="ListParagraph"/>
        <w:rPr>
          <w:b/>
          <w:bCs/>
          <w:sz w:val="36"/>
          <w:szCs w:val="36"/>
        </w:rPr>
      </w:pPr>
      <w:r w:rsidRPr="00627736">
        <w:rPr>
          <w:b/>
          <w:bCs/>
          <w:sz w:val="36"/>
          <w:szCs w:val="36"/>
        </w:rPr>
        <w:t xml:space="preserve">Link Delegates are a </w:t>
      </w:r>
      <w:r w:rsidR="00DA2EE5">
        <w:rPr>
          <w:b/>
          <w:bCs/>
          <w:sz w:val="36"/>
          <w:szCs w:val="36"/>
        </w:rPr>
        <w:t xml:space="preserve">pivotal </w:t>
      </w:r>
      <w:r w:rsidRPr="00627736">
        <w:rPr>
          <w:b/>
          <w:bCs/>
          <w:sz w:val="36"/>
          <w:szCs w:val="36"/>
        </w:rPr>
        <w:t xml:space="preserve">part of this process and have </w:t>
      </w:r>
      <w:r w:rsidR="00A03956">
        <w:rPr>
          <w:b/>
          <w:bCs/>
          <w:sz w:val="36"/>
          <w:szCs w:val="36"/>
        </w:rPr>
        <w:t xml:space="preserve">responsibilities within </w:t>
      </w:r>
      <w:r w:rsidRPr="00627736">
        <w:rPr>
          <w:b/>
          <w:bCs/>
          <w:sz w:val="36"/>
          <w:szCs w:val="36"/>
        </w:rPr>
        <w:t>a specific role</w:t>
      </w:r>
      <w:r>
        <w:rPr>
          <w:b/>
          <w:bCs/>
          <w:sz w:val="36"/>
          <w:szCs w:val="36"/>
        </w:rPr>
        <w:t xml:space="preserve">  </w:t>
      </w:r>
    </w:p>
    <w:p w14:paraId="537D4746" w14:textId="0E755315" w:rsidR="004E6625" w:rsidRPr="00DA2EE5" w:rsidRDefault="004E6625" w:rsidP="00627736">
      <w:pPr>
        <w:pStyle w:val="ListParagraph"/>
        <w:rPr>
          <w:b/>
          <w:bCs/>
          <w:sz w:val="36"/>
          <w:szCs w:val="36"/>
        </w:rPr>
      </w:pPr>
      <w:r w:rsidRPr="00DA2EE5">
        <w:rPr>
          <w:b/>
          <w:bCs/>
          <w:sz w:val="36"/>
          <w:szCs w:val="36"/>
        </w:rPr>
        <w:t xml:space="preserve">Selection and voting </w:t>
      </w:r>
      <w:proofErr w:type="gramStart"/>
      <w:r w:rsidR="00DA2EE5">
        <w:rPr>
          <w:b/>
          <w:bCs/>
          <w:sz w:val="36"/>
          <w:szCs w:val="36"/>
        </w:rPr>
        <w:t>r</w:t>
      </w:r>
      <w:r w:rsidRPr="00DA2EE5">
        <w:rPr>
          <w:b/>
          <w:bCs/>
          <w:sz w:val="36"/>
          <w:szCs w:val="36"/>
        </w:rPr>
        <w:t>equires</w:t>
      </w:r>
      <w:proofErr w:type="gramEnd"/>
      <w:r w:rsidRPr="00DA2EE5">
        <w:rPr>
          <w:b/>
          <w:bCs/>
          <w:sz w:val="36"/>
          <w:szCs w:val="36"/>
        </w:rPr>
        <w:t xml:space="preserve"> 2 stages from members and WIs as stated above</w:t>
      </w:r>
    </w:p>
    <w:sectPr w:rsidR="004E6625" w:rsidRPr="00DA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6FD"/>
    <w:multiLevelType w:val="hybridMultilevel"/>
    <w:tmpl w:val="80280118"/>
    <w:lvl w:ilvl="0" w:tplc="AF90A8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368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A"/>
    <w:rsid w:val="00113DAE"/>
    <w:rsid w:val="0040716E"/>
    <w:rsid w:val="004E6625"/>
    <w:rsid w:val="00573D12"/>
    <w:rsid w:val="00627736"/>
    <w:rsid w:val="009F6CDA"/>
    <w:rsid w:val="00A03956"/>
    <w:rsid w:val="00AA48AF"/>
    <w:rsid w:val="00AD7ADE"/>
    <w:rsid w:val="00B150E9"/>
    <w:rsid w:val="00B948ED"/>
    <w:rsid w:val="00C33D3A"/>
    <w:rsid w:val="00CF567A"/>
    <w:rsid w:val="00DA2EE5"/>
    <w:rsid w:val="00E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749B"/>
  <w15:chartTrackingRefBased/>
  <w15:docId w15:val="{81D7A759-5D23-487F-B2F4-1B1AFC8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Mancey</dc:creator>
  <cp:keywords/>
  <dc:description/>
  <cp:lastModifiedBy>SFWI Admin</cp:lastModifiedBy>
  <cp:revision>5</cp:revision>
  <dcterms:created xsi:type="dcterms:W3CDTF">2022-08-01T11:02:00Z</dcterms:created>
  <dcterms:modified xsi:type="dcterms:W3CDTF">2022-08-08T12:15:00Z</dcterms:modified>
</cp:coreProperties>
</file>